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609725" cy="14001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097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240" w:line="240" w:lineRule="auto"/>
        <w:rPr>
          <w:rFonts w:ascii="Cambria" w:cs="Cambria" w:eastAsia="Cambria" w:hAnsi="Cambria"/>
          <w:b w:val="1"/>
          <w:vertAlign w:val="subscript"/>
        </w:rPr>
      </w:pPr>
      <w:r w:rsidDel="00000000" w:rsidR="00000000" w:rsidRPr="00000000">
        <w:rPr>
          <w:rFonts w:ascii="Cambria" w:cs="Cambria" w:eastAsia="Cambria" w:hAnsi="Cambria"/>
          <w:b w:val="1"/>
          <w:rtl w:val="0"/>
        </w:rPr>
        <w:t xml:space="preserve">Notulen MR/OV Klaverweide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Datum</w:t>
      </w:r>
      <w:r w:rsidDel="00000000" w:rsidR="00000000" w:rsidRPr="00000000">
        <w:rPr>
          <w:rFonts w:ascii="Times New Roman" w:cs="Times New Roman" w:eastAsia="Times New Roman" w:hAnsi="Times New Roman"/>
          <w:rtl w:val="0"/>
        </w:rPr>
        <w:t xml:space="preserve">: </w:t>
        <w:tab/>
        <w:t xml:space="preserve">10 februari 2025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Plaats</w:t>
      </w:r>
      <w:r w:rsidDel="00000000" w:rsidR="00000000" w:rsidRPr="00000000">
        <w:rPr>
          <w:rFonts w:ascii="Times New Roman" w:cs="Times New Roman" w:eastAsia="Times New Roman" w:hAnsi="Times New Roman"/>
          <w:rtl w:val="0"/>
        </w:rPr>
        <w:t xml:space="preserve">:</w:t>
        <w:tab/>
        <w:t xml:space="preserve"> </w:t>
        <w:tab/>
        <w:t xml:space="preserve">Klaverweideschool  </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Tijd:</w:t>
      </w:r>
      <w:r w:rsidDel="00000000" w:rsidR="00000000" w:rsidRPr="00000000">
        <w:rPr>
          <w:rFonts w:ascii="Times New Roman" w:cs="Times New Roman" w:eastAsia="Times New Roman" w:hAnsi="Times New Roman"/>
          <w:rtl w:val="0"/>
        </w:rPr>
        <w:t xml:space="preserve"> </w:t>
        <w:tab/>
        <w:tab/>
        <w:t xml:space="preserve">19.30 uur –20:30 uur</w:t>
      </w:r>
    </w:p>
    <w:p w:rsidR="00000000" w:rsidDel="00000000" w:rsidP="00000000" w:rsidRDefault="00000000" w:rsidRPr="00000000" w14:paraId="00000006">
      <w:pPr>
        <w:spacing w:after="0" w:line="240" w:lineRule="auto"/>
        <w:ind w:left="637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Doel bespreking (AR</w:t>
      </w:r>
      <w:r w:rsidDel="00000000" w:rsidR="00000000" w:rsidRPr="00000000">
        <w:rPr>
          <w:rFonts w:ascii="Times New Roman" w:cs="Times New Roman" w:eastAsia="Times New Roman" w:hAnsi="Times New Roman"/>
          <w:b w:val="1"/>
          <w:u w:val="single"/>
          <w:vertAlign w:val="superscript"/>
        </w:rPr>
        <w:footnoteReference w:customMarkFollows="0" w:id="0"/>
      </w:r>
      <w:r w:rsidDel="00000000" w:rsidR="00000000" w:rsidRPr="00000000">
        <w:rPr>
          <w:rFonts w:ascii="Times New Roman" w:cs="Times New Roman" w:eastAsia="Times New Roman" w:hAnsi="Times New Roman"/>
          <w:b w:val="1"/>
          <w:u w:val="single"/>
          <w:rtl w:val="0"/>
        </w:rPr>
        <w:t xml:space="preserve">/IR</w:t>
      </w:r>
      <w:r w:rsidDel="00000000" w:rsidR="00000000" w:rsidRPr="00000000">
        <w:rPr>
          <w:rFonts w:ascii="Times New Roman" w:cs="Times New Roman" w:eastAsia="Times New Roman" w:hAnsi="Times New Roman"/>
          <w:b w:val="1"/>
          <w:u w:val="single"/>
          <w:vertAlign w:val="superscript"/>
        </w:rPr>
        <w:footnoteReference w:customMarkFollows="0" w:id="1"/>
      </w:r>
      <w:r w:rsidDel="00000000" w:rsidR="00000000" w:rsidRPr="00000000">
        <w:rPr>
          <w:rFonts w:ascii="Times New Roman" w:cs="Times New Roman" w:eastAsia="Times New Roman" w:hAnsi="Times New Roman"/>
          <w:b w:val="1"/>
          <w:u w:val="single"/>
          <w:rtl w:val="0"/>
        </w:rPr>
        <w:t xml:space="preserve">/Info/Besluit)</w:t>
      </w:r>
      <w:r w:rsidDel="00000000" w:rsidR="00000000" w:rsidRPr="00000000">
        <w:rPr>
          <w:rtl w:val="0"/>
        </w:rPr>
      </w:r>
    </w:p>
    <w:p w:rsidR="00000000" w:rsidDel="00000000" w:rsidP="00000000" w:rsidRDefault="00000000" w:rsidRPr="00000000" w14:paraId="00000007">
      <w:pPr>
        <w:spacing w:after="0"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MR-vergadering Klaverweide:</w:t>
      </w:r>
    </w:p>
    <w:p w:rsidR="00000000" w:rsidDel="00000000" w:rsidP="00000000" w:rsidRDefault="00000000" w:rsidRPr="00000000" w14:paraId="00000009">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Vaststellen Notulen 18 november 2024 (zie a.)</w:t>
        <w:tab/>
        <w:tab/>
        <w:tab/>
        <w:t xml:space="preserve">Besluit</w:t>
        <w:tab/>
        <w:t xml:space="preserve">19.30 - 19.35</w:t>
      </w:r>
    </w:p>
    <w:p w:rsidR="00000000" w:rsidDel="00000000" w:rsidP="00000000" w:rsidRDefault="00000000" w:rsidRPr="00000000" w14:paraId="0000000A">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notulen zijn vastgesteld. </w:t>
      </w:r>
    </w:p>
    <w:p w:rsidR="00000000" w:rsidDel="00000000" w:rsidP="00000000" w:rsidRDefault="00000000" w:rsidRPr="00000000" w14:paraId="0000000B">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Gelieve achternamen niet meer te gebruiken in de notulen. De achternamen in de notulen van 18 november worden verwijderd. </w:t>
      </w:r>
    </w:p>
    <w:p w:rsidR="00000000" w:rsidDel="00000000" w:rsidP="00000000" w:rsidRDefault="00000000" w:rsidRPr="00000000" w14:paraId="0000000C">
      <w:pPr>
        <w:spacing w:after="0" w:line="240" w:lineRule="auto"/>
        <w:ind w:left="36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Mededelingen </w:t>
        <w:tab/>
        <w:tab/>
        <w:tab/>
        <w:tab/>
        <w:tab/>
        <w:tab/>
        <w:tab/>
        <w:t xml:space="preserve">Info</w:t>
        <w:tab/>
        <w:t xml:space="preserve">10.35 - 19.45</w:t>
      </w:r>
    </w:p>
    <w:p w:rsidR="00000000" w:rsidDel="00000000" w:rsidP="00000000" w:rsidRDefault="00000000" w:rsidRPr="00000000" w14:paraId="0000000E">
      <w:pPr>
        <w:numPr>
          <w:ilvl w:val="1"/>
          <w:numId w:val="1"/>
        </w:numPr>
        <w:spacing w:after="0" w:line="24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huisvesting schoolgebouw - Tijdelijke aanbouw noodlokaal</w:t>
      </w:r>
    </w:p>
    <w:p w:rsidR="00000000" w:rsidDel="00000000" w:rsidP="00000000" w:rsidRDefault="00000000" w:rsidRPr="00000000" w14:paraId="0000000F">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is contact met de gemeente over de aanbouw van een noodlokaal. Kim geeft aan mee te kunnen denken over wet- en regelgeving vanuit haar eigen professionele achtergrond. </w:t>
      </w:r>
    </w:p>
    <w:p w:rsidR="00000000" w:rsidDel="00000000" w:rsidP="00000000" w:rsidRDefault="00000000" w:rsidRPr="00000000" w14:paraId="00000010">
      <w:pPr>
        <w:numPr>
          <w:ilvl w:val="1"/>
          <w:numId w:val="1"/>
        </w:numPr>
        <w:spacing w:after="0"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Huisvesting schoolgebouw - Lekkage dak en reparatie vloer</w:t>
      </w:r>
    </w:p>
    <w:p w:rsidR="00000000" w:rsidDel="00000000" w:rsidP="00000000" w:rsidRDefault="00000000" w:rsidRPr="00000000" w14:paraId="00000011">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is vanuit de gemeente toestemming gegeven om de dakreparatie uit te voeren. Er zijn nog steeds problemen met lekkage in de vloer. </w:t>
      </w:r>
      <w:r w:rsidDel="00000000" w:rsidR="00000000" w:rsidRPr="00000000">
        <w:rPr>
          <w:rtl w:val="0"/>
        </w:rPr>
      </w:r>
    </w:p>
    <w:p w:rsidR="00000000" w:rsidDel="00000000" w:rsidP="00000000" w:rsidRDefault="00000000" w:rsidRPr="00000000" w14:paraId="00000012">
      <w:pPr>
        <w:numPr>
          <w:ilvl w:val="1"/>
          <w:numId w:val="1"/>
        </w:numPr>
        <w:spacing w:after="0" w:line="240" w:lineRule="auto"/>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mogelijke subsidie</w:t>
      </w:r>
    </w:p>
    <w:p w:rsidR="00000000" w:rsidDel="00000000" w:rsidP="00000000" w:rsidRDefault="00000000" w:rsidRPr="00000000" w14:paraId="00000013">
      <w:pPr>
        <w:spacing w:after="0" w:line="240" w:lineRule="auto"/>
        <w:ind w:left="108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Mogelijk ontvangen we een subsidie in het kader van basisvaardigheden, waarbij we hebben ingezet op taal, burgerschap en digitale geletterdheid. </w:t>
      </w:r>
    </w:p>
    <w:p w:rsidR="00000000" w:rsidDel="00000000" w:rsidP="00000000" w:rsidRDefault="00000000" w:rsidRPr="00000000" w14:paraId="00000014">
      <w:pPr>
        <w:spacing w:after="0" w:line="240" w:lineRule="auto"/>
        <w:ind w:left="108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360" w:hanging="360"/>
        <w:rPr/>
      </w:pPr>
      <w:r w:rsidDel="00000000" w:rsidR="00000000" w:rsidRPr="00000000">
        <w:rPr>
          <w:rtl w:val="0"/>
        </w:rPr>
        <w:t xml:space="preserve">Stand financiën per 29-01-2025 (zie b.)</w:t>
        <w:tab/>
        <w:tab/>
        <w:tab/>
        <w:tab/>
        <w:t xml:space="preserve">Info</w:t>
        <w:tab/>
        <w:t xml:space="preserve">19.45 - 20.00</w:t>
      </w:r>
    </w:p>
    <w:p w:rsidR="00000000" w:rsidDel="00000000" w:rsidP="00000000" w:rsidRDefault="00000000" w:rsidRPr="00000000" w14:paraId="00000016">
      <w:pPr>
        <w:spacing w:after="0" w:line="240" w:lineRule="auto"/>
        <w:ind w:left="360" w:firstLine="0"/>
        <w:rPr>
          <w:i w:val="1"/>
        </w:rPr>
      </w:pPr>
      <w:r w:rsidDel="00000000" w:rsidR="00000000" w:rsidRPr="00000000">
        <w:rPr>
          <w:i w:val="1"/>
          <w:rtl w:val="0"/>
        </w:rPr>
        <w:t xml:space="preserve">Er is een formulefout betreffende de begroting van de inkomsten ouderbijdrage. </w:t>
      </w:r>
    </w:p>
    <w:p w:rsidR="00000000" w:rsidDel="00000000" w:rsidP="00000000" w:rsidRDefault="00000000" w:rsidRPr="00000000" w14:paraId="00000017">
      <w:pPr>
        <w:spacing w:after="0" w:line="240" w:lineRule="auto"/>
        <w:ind w:left="360" w:firstLine="0"/>
        <w:rPr>
          <w:i w:val="1"/>
        </w:rPr>
      </w:pP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360" w:hanging="360"/>
        <w:rPr/>
      </w:pPr>
      <w:r w:rsidDel="00000000" w:rsidR="00000000" w:rsidRPr="00000000">
        <w:rPr>
          <w:rtl w:val="0"/>
        </w:rPr>
        <w:t xml:space="preserve">Rapport Quickscan welzijn personeel (zie c.)</w:t>
      </w:r>
      <w:r w:rsidDel="00000000" w:rsidR="00000000" w:rsidRPr="00000000">
        <w:rPr>
          <w:rFonts w:ascii="Times New Roman" w:cs="Times New Roman" w:eastAsia="Times New Roman" w:hAnsi="Times New Roman"/>
          <w:rtl w:val="0"/>
        </w:rPr>
        <w:tab/>
        <w:tab/>
        <w:tab/>
        <w:tab/>
        <w:t xml:space="preserve">Info </w:t>
        <w:tab/>
        <w:t xml:space="preserve">20.00 - 20.10</w:t>
      </w:r>
    </w:p>
    <w:p w:rsidR="00000000" w:rsidDel="00000000" w:rsidP="00000000" w:rsidRDefault="00000000" w:rsidRPr="00000000" w14:paraId="00000019">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rapport wordt toegelicht door de personeelsgeleding. Het resultaat is gunstig in vergelijking tot de referentiescore, het personeel oordeelt positief over het eigen welzijn. Een verbeterpunt is het klimaat binnen de school.</w:t>
      </w:r>
    </w:p>
    <w:p w:rsidR="00000000" w:rsidDel="00000000" w:rsidP="00000000" w:rsidRDefault="00000000" w:rsidRPr="00000000" w14:paraId="0000001A">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1B">
      <w:pPr>
        <w:numPr>
          <w:ilvl w:val="0"/>
          <w:numId w:val="1"/>
        </w:numPr>
        <w:spacing w:after="0" w:line="240" w:lineRule="auto"/>
        <w:ind w:left="360" w:hanging="360"/>
        <w:rPr>
          <w:rFonts w:ascii="Times New Roman" w:cs="Times New Roman" w:eastAsia="Times New Roman" w:hAnsi="Times New Roman"/>
          <w:u w:val="none"/>
        </w:rPr>
      </w:pPr>
      <w:r w:rsidDel="00000000" w:rsidR="00000000" w:rsidRPr="00000000">
        <w:rPr>
          <w:rtl w:val="0"/>
        </w:rPr>
        <w:t xml:space="preserve">Schema aan- en aftreden MR (zie d.)</w:t>
      </w:r>
      <w:r w:rsidDel="00000000" w:rsidR="00000000" w:rsidRPr="00000000">
        <w:rPr>
          <w:rFonts w:ascii="Times New Roman" w:cs="Times New Roman" w:eastAsia="Times New Roman" w:hAnsi="Times New Roman"/>
          <w:rtl w:val="0"/>
        </w:rPr>
        <w:tab/>
        <w:tab/>
        <w:tab/>
        <w:tab/>
        <w:t xml:space="preserve">Info</w:t>
        <w:tab/>
        <w:t xml:space="preserve">20.10 - 20.15</w:t>
      </w:r>
    </w:p>
    <w:p w:rsidR="00000000" w:rsidDel="00000000" w:rsidP="00000000" w:rsidRDefault="00000000" w:rsidRPr="00000000" w14:paraId="0000001C">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Eind 25-26 zullen er 5 MR-leden tegelijk aftreden. Dit is niet wenselijk. Een oplossing zou zijn om langer te dienen, of een jaar eerder af te treden. Het is de vraag wat hier statutair mogelijk is. </w:t>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tl w:val="0"/>
        </w:rPr>
        <w:t xml:space="preserve">Jaarlijkse evaluatie eigen functioneren MR/OV</w:t>
        <w:tab/>
        <w:tab/>
        <w:tab/>
        <w:t xml:space="preserve">Info</w:t>
        <w:tab/>
        <w:t xml:space="preserve">20.15 - 20.25</w:t>
      </w:r>
    </w:p>
    <w:p w:rsidR="00000000" w:rsidDel="00000000" w:rsidP="00000000" w:rsidRDefault="00000000" w:rsidRPr="00000000" w14:paraId="0000001F">
      <w:pPr>
        <w:spacing w:after="0" w:line="240" w:lineRule="auto"/>
        <w:rPr>
          <w:i w:val="1"/>
        </w:rPr>
      </w:pPr>
      <w:r w:rsidDel="00000000" w:rsidR="00000000" w:rsidRPr="00000000">
        <w:rPr>
          <w:i w:val="1"/>
          <w:rtl w:val="0"/>
        </w:rPr>
        <w:t xml:space="preserve">Annelotte geeft aan dat ze het fijn zou vinden als we wat scherper op de tijd letten en er wat minder wordt ingegaan op de nieuwe zaken. We blijven tot de kern en nieuwe zaken worden doorgeschoven naar de volgende vergadering.</w:t>
      </w:r>
    </w:p>
    <w:p w:rsidR="00000000" w:rsidDel="00000000" w:rsidP="00000000" w:rsidRDefault="00000000" w:rsidRPr="00000000" w14:paraId="00000020">
      <w:pPr>
        <w:spacing w:after="0" w:line="240" w:lineRule="auto"/>
        <w:rPr>
          <w:i w:val="1"/>
        </w:rPr>
      </w:pPr>
      <w:r w:rsidDel="00000000" w:rsidR="00000000" w:rsidRPr="00000000">
        <w:rPr>
          <w:i w:val="1"/>
          <w:rtl w:val="0"/>
        </w:rPr>
        <w:t xml:space="preserve">We zien graag helderheid over instemmingsrecht of adviesrecht, wat per agendapunt wordt samengevat. Het aanstellen van een tijdbewaker zou fijn zijn. Dit zal Annelotte zijn. </w:t>
      </w:r>
    </w:p>
    <w:p w:rsidR="00000000" w:rsidDel="00000000" w:rsidP="00000000" w:rsidRDefault="00000000" w:rsidRPr="00000000" w14:paraId="00000021">
      <w:pPr>
        <w:spacing w:after="0" w:line="240" w:lineRule="auto"/>
        <w:rPr>
          <w:i w:val="1"/>
        </w:rPr>
      </w:pPr>
      <w:r w:rsidDel="00000000" w:rsidR="00000000" w:rsidRPr="00000000">
        <w:rPr>
          <w:i w:val="1"/>
          <w:rtl w:val="0"/>
        </w:rPr>
        <w:t xml:space="preserve">De personeelsgeleding zou ook graag wat eerder de agenda ontvangen, bijvoorbeeld twee weken van tevoren. </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numPr>
          <w:ilvl w:val="0"/>
          <w:numId w:val="1"/>
        </w:numPr>
        <w:spacing w:after="0" w:line="240" w:lineRule="auto"/>
        <w:ind w:left="360" w:hanging="360"/>
        <w:rPr>
          <w:rFonts w:ascii="Times New Roman" w:cs="Times New Roman" w:eastAsia="Times New Roman" w:hAnsi="Times New Roman"/>
          <w:b w:val="1"/>
        </w:rPr>
      </w:pPr>
      <w:r w:rsidDel="00000000" w:rsidR="00000000" w:rsidRPr="00000000">
        <w:rPr>
          <w:rtl w:val="0"/>
        </w:rPr>
        <w:t xml:space="preserve">Input GMR/ feedback achterban</w:t>
      </w:r>
      <w:r w:rsidDel="00000000" w:rsidR="00000000" w:rsidRPr="00000000">
        <w:rPr>
          <w:rFonts w:ascii="Times New Roman" w:cs="Times New Roman" w:eastAsia="Times New Roman" w:hAnsi="Times New Roman"/>
          <w:rtl w:val="0"/>
        </w:rPr>
        <w:tab/>
        <w:tab/>
        <w:tab/>
        <w:tab/>
        <w:tab/>
        <w:t xml:space="preserve">Info</w:t>
        <w:tab/>
        <w:t xml:space="preserve">20.25 - 20.30</w:t>
      </w:r>
    </w:p>
    <w:p w:rsidR="00000000" w:rsidDel="00000000" w:rsidP="00000000" w:rsidRDefault="00000000" w:rsidRPr="00000000" w14:paraId="00000024">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is geen input gegeven vanuit de GMR. </w:t>
      </w:r>
    </w:p>
    <w:p w:rsidR="00000000" w:rsidDel="00000000" w:rsidP="00000000" w:rsidRDefault="00000000" w:rsidRPr="00000000" w14:paraId="00000025">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overblijf zal de volgende keer worden geagendeerd. </w:t>
      </w:r>
    </w:p>
    <w:p w:rsidR="00000000" w:rsidDel="00000000" w:rsidP="00000000" w:rsidRDefault="00000000" w:rsidRPr="00000000" w14:paraId="00000026">
      <w:pPr>
        <w:spacing w:after="0" w:line="24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7">
      <w:pPr>
        <w:numPr>
          <w:ilvl w:val="0"/>
          <w:numId w:val="1"/>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Rondvraag</w:t>
        <w:tab/>
        <w:tab/>
        <w:tab/>
        <w:tab/>
        <w:tab/>
        <w:tab/>
        <w:tab/>
        <w:tab/>
        <w:t xml:space="preserve">Info</w:t>
        <w:tab/>
        <w:t xml:space="preserve">20.30</w:t>
      </w:r>
    </w:p>
    <w:p w:rsidR="00000000" w:rsidDel="00000000" w:rsidP="00000000" w:rsidRDefault="00000000" w:rsidRPr="00000000" w14:paraId="00000028">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zijn geen punten voor de rondvraag.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ab/>
        <w:t xml:space="preserve">          </w:t>
        <w:tab/>
      </w:r>
    </w:p>
    <w:p w:rsidR="00000000" w:rsidDel="00000000" w:rsidP="00000000" w:rsidRDefault="00000000" w:rsidRPr="00000000" w14:paraId="0000002A">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Vergaderstukken: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Notulen </w:t>
      </w:r>
      <w:r w:rsidDel="00000000" w:rsidR="00000000" w:rsidRPr="00000000">
        <w:rPr>
          <w:rFonts w:ascii="Times New Roman" w:cs="Times New Roman" w:eastAsia="Times New Roman" w:hAnsi="Times New Roman"/>
          <w:rtl w:val="0"/>
        </w:rPr>
        <w:t xml:space="preserve">18 november 2024</w:t>
      </w:r>
      <w:r w:rsidDel="00000000" w:rsidR="00000000" w:rsidRPr="00000000">
        <w:rPr>
          <w:rtl w:val="0"/>
        </w:rPr>
      </w:r>
    </w:p>
    <w:p w:rsidR="00000000" w:rsidDel="00000000" w:rsidP="00000000" w:rsidRDefault="00000000" w:rsidRPr="00000000" w14:paraId="0000002C">
      <w:pPr>
        <w:numPr>
          <w:ilvl w:val="0"/>
          <w:numId w:val="2"/>
        </w:numPr>
        <w:spacing w:after="0" w:lineRule="auto"/>
        <w:ind w:left="720" w:hanging="360"/>
        <w:rPr>
          <w:rFonts w:ascii="Times New Roman" w:cs="Times New Roman" w:eastAsia="Times New Roman" w:hAnsi="Times New Roman"/>
        </w:rPr>
      </w:pPr>
      <w:r w:rsidDel="00000000" w:rsidR="00000000" w:rsidRPr="00000000">
        <w:rPr>
          <w:rtl w:val="0"/>
        </w:rPr>
        <w:t xml:space="preserve">stand financiën per 29-01-2025</w:t>
      </w:r>
      <w:r w:rsidDel="00000000" w:rsidR="00000000" w:rsidRPr="00000000">
        <w:rPr>
          <w:rtl w:val="0"/>
        </w:rPr>
      </w:r>
    </w:p>
    <w:p w:rsidR="00000000" w:rsidDel="00000000" w:rsidP="00000000" w:rsidRDefault="00000000" w:rsidRPr="00000000" w14:paraId="0000002D">
      <w:pPr>
        <w:numPr>
          <w:ilvl w:val="0"/>
          <w:numId w:val="2"/>
        </w:numPr>
        <w:spacing w:after="0" w:lineRule="auto"/>
        <w:ind w:left="720" w:hanging="360"/>
        <w:rPr/>
      </w:pPr>
      <w:r w:rsidDel="00000000" w:rsidR="00000000" w:rsidRPr="00000000">
        <w:rPr>
          <w:rtl w:val="0"/>
        </w:rPr>
        <w:t xml:space="preserve">Quickscan Rapport 41362-09ZQ-Klaverweide okt22</w:t>
      </w:r>
    </w:p>
    <w:p w:rsidR="00000000" w:rsidDel="00000000" w:rsidP="00000000" w:rsidRDefault="00000000" w:rsidRPr="00000000" w14:paraId="0000002E">
      <w:pPr>
        <w:numPr>
          <w:ilvl w:val="0"/>
          <w:numId w:val="2"/>
        </w:numPr>
        <w:spacing w:after="0" w:lineRule="auto"/>
        <w:ind w:left="720" w:hanging="360"/>
        <w:rPr>
          <w:rFonts w:ascii="Times New Roman" w:cs="Times New Roman" w:eastAsia="Times New Roman" w:hAnsi="Times New Roman"/>
        </w:rPr>
      </w:pPr>
      <w:r w:rsidDel="00000000" w:rsidR="00000000" w:rsidRPr="00000000">
        <w:rPr>
          <w:rtl w:val="0"/>
        </w:rPr>
        <w:t xml:space="preserve">Schema aan- en aftreden</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u w:val="none"/>
        </w:rPr>
      </w:pPr>
      <w:r w:rsidDel="00000000" w:rsidR="00000000" w:rsidRPr="00000000">
        <w:rPr>
          <w:rtl w:val="0"/>
        </w:rPr>
        <w:t xml:space="preserve">Memo - Wat vind MR belangrijk 2023-2024</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Adviesrecht MR</w:t>
      </w:r>
    </w:p>
  </w:footnote>
  <w:footnote w:id="1">
    <w:p w:rsidR="00000000" w:rsidDel="00000000" w:rsidP="00000000" w:rsidRDefault="00000000" w:rsidRPr="00000000" w14:paraId="0000003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Instemmingsrecht 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