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609725" cy="1400175"/>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0972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60" w:before="240" w:line="240" w:lineRule="auto"/>
        <w:rPr>
          <w:rFonts w:ascii="Cambria" w:cs="Cambria" w:eastAsia="Cambria" w:hAnsi="Cambria"/>
          <w:b w:val="1"/>
          <w:vertAlign w:val="subscript"/>
        </w:rPr>
      </w:pPr>
      <w:r w:rsidDel="00000000" w:rsidR="00000000" w:rsidRPr="00000000">
        <w:rPr>
          <w:rFonts w:ascii="Cambria" w:cs="Cambria" w:eastAsia="Cambria" w:hAnsi="Cambria"/>
          <w:b w:val="1"/>
          <w:rtl w:val="0"/>
        </w:rPr>
        <w:t xml:space="preserve">Agenda MR/OV Klaverweide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Datum</w:t>
      </w:r>
      <w:r w:rsidDel="00000000" w:rsidR="00000000" w:rsidRPr="00000000">
        <w:rPr>
          <w:rFonts w:ascii="Times New Roman" w:cs="Times New Roman" w:eastAsia="Times New Roman" w:hAnsi="Times New Roman"/>
          <w:rtl w:val="0"/>
        </w:rPr>
        <w:t xml:space="preserve">: </w:t>
        <w:tab/>
        <w:t xml:space="preserve">13 november 2023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Plaats</w:t>
      </w:r>
      <w:r w:rsidDel="00000000" w:rsidR="00000000" w:rsidRPr="00000000">
        <w:rPr>
          <w:rFonts w:ascii="Times New Roman" w:cs="Times New Roman" w:eastAsia="Times New Roman" w:hAnsi="Times New Roman"/>
          <w:rtl w:val="0"/>
        </w:rPr>
        <w:t xml:space="preserve">:</w:t>
        <w:tab/>
        <w:t xml:space="preserve"> </w:t>
        <w:tab/>
        <w:t xml:space="preserve">Klaverweideschool  </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Tijd:</w:t>
      </w:r>
      <w:r w:rsidDel="00000000" w:rsidR="00000000" w:rsidRPr="00000000">
        <w:rPr>
          <w:rFonts w:ascii="Times New Roman" w:cs="Times New Roman" w:eastAsia="Times New Roman" w:hAnsi="Times New Roman"/>
          <w:rtl w:val="0"/>
        </w:rPr>
        <w:t xml:space="preserve"> </w:t>
        <w:tab/>
        <w:tab/>
        <w:t xml:space="preserve">19.30 uur –21:00</w:t>
      </w:r>
    </w:p>
    <w:p w:rsidR="00000000" w:rsidDel="00000000" w:rsidP="00000000" w:rsidRDefault="00000000" w:rsidRPr="00000000" w14:paraId="00000006">
      <w:pPr>
        <w:spacing w:after="0" w:line="240" w:lineRule="auto"/>
        <w:ind w:left="637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Doel bespreking (AR</w:t>
      </w:r>
      <w:r w:rsidDel="00000000" w:rsidR="00000000" w:rsidRPr="00000000">
        <w:rPr>
          <w:rFonts w:ascii="Times New Roman" w:cs="Times New Roman" w:eastAsia="Times New Roman" w:hAnsi="Times New Roman"/>
          <w:b w:val="1"/>
          <w:u w:val="single"/>
          <w:vertAlign w:val="superscript"/>
        </w:rPr>
        <w:footnoteReference w:customMarkFollows="0" w:id="0"/>
      </w:r>
      <w:r w:rsidDel="00000000" w:rsidR="00000000" w:rsidRPr="00000000">
        <w:rPr>
          <w:rFonts w:ascii="Times New Roman" w:cs="Times New Roman" w:eastAsia="Times New Roman" w:hAnsi="Times New Roman"/>
          <w:b w:val="1"/>
          <w:u w:val="single"/>
          <w:rtl w:val="0"/>
        </w:rPr>
        <w:t xml:space="preserve">/IR</w:t>
      </w:r>
      <w:r w:rsidDel="00000000" w:rsidR="00000000" w:rsidRPr="00000000">
        <w:rPr>
          <w:rFonts w:ascii="Times New Roman" w:cs="Times New Roman" w:eastAsia="Times New Roman" w:hAnsi="Times New Roman"/>
          <w:b w:val="1"/>
          <w:u w:val="single"/>
          <w:vertAlign w:val="superscript"/>
        </w:rPr>
        <w:footnoteReference w:customMarkFollows="0" w:id="1"/>
      </w:r>
      <w:r w:rsidDel="00000000" w:rsidR="00000000" w:rsidRPr="00000000">
        <w:rPr>
          <w:rFonts w:ascii="Times New Roman" w:cs="Times New Roman" w:eastAsia="Times New Roman" w:hAnsi="Times New Roman"/>
          <w:b w:val="1"/>
          <w:u w:val="single"/>
          <w:rtl w:val="0"/>
        </w:rPr>
        <w:t xml:space="preserve">/Info/Besluit)</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MR-vergadering Klaverweide:</w:t>
      </w:r>
    </w:p>
    <w:p w:rsidR="00000000" w:rsidDel="00000000" w:rsidP="00000000" w:rsidRDefault="00000000" w:rsidRPr="00000000" w14:paraId="00000009">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Vaststellen Notulen 18 september 2023</w:t>
        <w:tab/>
        <w:tab/>
        <w:tab/>
        <w:tab/>
        <w:t xml:space="preserve">Besluit</w:t>
        <w:tab/>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notulen zijn vastgesteld. </w:t>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Mededelingen </w:t>
      </w:r>
    </w:p>
    <w:p w:rsidR="00000000" w:rsidDel="00000000" w:rsidP="00000000" w:rsidRDefault="00000000" w:rsidRPr="00000000" w14:paraId="0000000E">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Suggestie ouder betreffende traktatie</w:t>
        <w:tab/>
        <w:tab/>
        <w:tab/>
        <w:tab/>
        <w:t xml:space="preserve">Info</w:t>
      </w:r>
    </w:p>
    <w:p w:rsidR="00000000" w:rsidDel="00000000" w:rsidP="00000000" w:rsidRDefault="00000000" w:rsidRPr="00000000" w14:paraId="0000000F">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punt wordt in de aanloop naar volgend schooljaar in de teamvergadering besproken. </w:t>
      </w:r>
    </w:p>
    <w:p w:rsidR="00000000" w:rsidDel="00000000" w:rsidP="00000000" w:rsidRDefault="00000000" w:rsidRPr="00000000" w14:paraId="00000011">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 afgerond - Mondelinge conclusie -</w:t>
      </w:r>
    </w:p>
    <w:p w:rsidR="00000000" w:rsidDel="00000000" w:rsidP="00000000" w:rsidRDefault="00000000" w:rsidRPr="00000000" w14:paraId="00000013">
      <w:pPr>
        <w:spacing w:after="0" w:lin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twee weken rapportage</w:t>
      </w:r>
    </w:p>
    <w:p w:rsidR="00000000" w:rsidDel="00000000" w:rsidP="00000000" w:rsidRDefault="00000000" w:rsidRPr="00000000" w14:paraId="00000014">
      <w:pPr>
        <w:spacing w:after="0"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 wordt gereflecteerd op de audit door de personeelsgeleding en de directie. Over twee weken volgt de conclusie van de auditeur. </w:t>
      </w:r>
    </w:p>
    <w:p w:rsidR="00000000" w:rsidDel="00000000" w:rsidP="00000000" w:rsidRDefault="00000000" w:rsidRPr="00000000" w14:paraId="00000016">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360" w:hanging="360"/>
        <w:rPr/>
      </w:pPr>
      <w:r w:rsidDel="00000000" w:rsidR="00000000" w:rsidRPr="00000000">
        <w:rPr>
          <w:rtl w:val="0"/>
        </w:rPr>
        <w:t xml:space="preserve">Jaarplan 2024</w:t>
        <w:tab/>
        <w:tab/>
        <w:tab/>
        <w:tab/>
        <w:tab/>
        <w:tab/>
        <w:tab/>
      </w:r>
      <w:r w:rsidDel="00000000" w:rsidR="00000000" w:rsidRPr="00000000">
        <w:rPr>
          <w:rFonts w:ascii="Times New Roman" w:cs="Times New Roman" w:eastAsia="Times New Roman" w:hAnsi="Times New Roman"/>
          <w:rtl w:val="0"/>
        </w:rPr>
        <w:t xml:space="preserve">Info</w:t>
      </w:r>
    </w:p>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Vanuit de MR wordt geïnformeerd naar het bestaan van een overzicht van de documenten en beleidsstukken binnen de school, waar de MR inspraak in heeft. Deze documenten worden reeds door de directie aangeleverd. </w:t>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Visie MR (ook naar aanleiding cursus MR) </w:t>
        <w:tab/>
        <w:tab/>
      </w:r>
    </w:p>
    <w:p w:rsidR="00000000" w:rsidDel="00000000" w:rsidP="00000000" w:rsidRDefault="00000000" w:rsidRPr="00000000" w14:paraId="0000001C">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Besproken wordt of wij als MR een specifieke werkwijze en visie willen opstellen. Is dit wenselijk, of zien we onszelf puur als controleurs van het beleid, aan de hand van toetskaders? Bij grotere beslissingen, zoals bijvoorbeeld het vijfgelijkedagenmodel, is enige vorm van visie wel gewenst, maar voor het grootste deel loopt alles binnen Klaverweide goed. </w:t>
      </w:r>
    </w:p>
    <w:p w:rsidR="00000000" w:rsidDel="00000000" w:rsidP="00000000" w:rsidRDefault="00000000" w:rsidRPr="00000000" w14:paraId="0000001E">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aanwezigheid van directie is ook gewenst binnen de MR, om overlegtijd te verminderen.</w:t>
      </w:r>
    </w:p>
    <w:p w:rsidR="00000000" w:rsidDel="00000000" w:rsidP="00000000" w:rsidRDefault="00000000" w:rsidRPr="00000000" w14:paraId="00000020">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21">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Ook het uitnodigen van de GMR zal verhelderend werken. Het GMR-lid zal voor de volgende vergadering worden uitgenodigd. </w:t>
      </w:r>
    </w:p>
    <w:p w:rsidR="00000000" w:rsidDel="00000000" w:rsidP="00000000" w:rsidRDefault="00000000" w:rsidRPr="00000000" w14:paraId="00000022">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Bepaalde kosten zouden mee moeten tellen in het schoolbudget, en niet in het budget van de OV. De punten die ter discussie staan, moeten met de OV worden besproken. </w:t>
      </w:r>
    </w:p>
    <w:p w:rsidR="00000000" w:rsidDel="00000000" w:rsidP="00000000" w:rsidRDefault="00000000" w:rsidRPr="00000000" w14:paraId="00000024">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Financiële update OV</w:t>
        <w:tab/>
        <w:tab/>
        <w:tab/>
        <w:tab/>
        <w:tab/>
        <w:tab/>
        <w:t xml:space="preserve">Info</w:t>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 definitieve begroting is een actualisatie van de culturele middag meegenomen. Dit is vastgesteld. </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van de ouders heeft aangegeven de vrijwillige bijdrage niet te betalen. Ook hebben we van 5,4% van de ouders nog geen reactie ontvangen. </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 zijn dit jaar al kosten gemaakt door de OC en de aankoop van het speelgoed. </w:t>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Input GMR/ feedback achterban</w:t>
      </w:r>
      <w:r w:rsidDel="00000000" w:rsidR="00000000" w:rsidRPr="00000000">
        <w:rPr>
          <w:rtl w:val="0"/>
        </w:rPr>
      </w:r>
    </w:p>
    <w:p w:rsidR="00000000" w:rsidDel="00000000" w:rsidP="00000000" w:rsidRDefault="00000000" w:rsidRPr="00000000" w14:paraId="0000002D">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Joost Kling</w:t>
        <w:tab/>
        <w:tab/>
        <w:tab/>
        <w:tab/>
        <w:tab/>
        <w:tab/>
        <w:t xml:space="preserve">Info</w:t>
      </w:r>
    </w:p>
    <w:p w:rsidR="00000000" w:rsidDel="00000000" w:rsidP="00000000" w:rsidRDefault="00000000" w:rsidRPr="00000000" w14:paraId="0000002E">
      <w:pPr>
        <w:spacing w:after="0"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Joost Kling wordt uitgenodigd om de processen over informatiestromen toe te lichten. </w:t>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Informatiestroom Proces</w:t>
        <w:tab/>
        <w:tab/>
        <w:tab/>
        <w:tab/>
        <w:tab/>
        <w:t xml:space="preserve">Info</w:t>
      </w:r>
    </w:p>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met achterban - Mogelijkheid geven tot meer contact?</w:t>
        <w:tab/>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Wellicht is het nuttig om onszelf te profileren bij de ouders. </w:t>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Rondvraag</w:t>
        <w:tab/>
        <w:tab/>
        <w:tab/>
        <w:tab/>
        <w:tab/>
        <w:tab/>
        <w:tab/>
        <w:tab/>
        <w:t xml:space="preserve">Info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ab/>
        <w:t xml:space="preserve">          </w:t>
        <w:tab/>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Geen punten voor de rondvraag.</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 do</w:t>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Sturen laatste notulen ter publicatie naar websitebeheerder.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Overleg OV over budgetten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Penningmeester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GMT uitnodigen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Voorzitter </w:t>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Adviesrecht MR</w:t>
      </w:r>
    </w:p>
  </w:footnote>
  <w:footnote w:id="1">
    <w:p w:rsidR="00000000" w:rsidDel="00000000" w:rsidP="00000000" w:rsidRDefault="00000000" w:rsidRPr="00000000" w14:paraId="0000004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Instemmingsrecht MR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31JITpEh5SDEGaI4zdfpOfLIA==">CgMxLjA4AHIhMUtJWU9pOEh1dzZZMk9NM2Y1TGs1ZkJzdXh1ZVpKTi1w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