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Notulen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18 september 2023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–21:30 </w:t>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Notulist: </w:t>
        <w:tab/>
      </w:r>
      <w:r w:rsidDel="00000000" w:rsidR="00000000" w:rsidRPr="00000000">
        <w:rPr>
          <w:rFonts w:ascii="Times New Roman" w:cs="Times New Roman" w:eastAsia="Times New Roman" w:hAnsi="Times New Roman"/>
          <w:rtl w:val="0"/>
        </w:rPr>
        <w:t xml:space="preserve">Bastiaan Westerhout</w:t>
      </w:r>
    </w:p>
    <w:p w:rsidR="00000000" w:rsidDel="00000000" w:rsidP="00000000" w:rsidRDefault="00000000" w:rsidRPr="00000000" w14:paraId="00000007">
      <w:pPr>
        <w:spacing w:after="0" w:line="240" w:lineRule="auto"/>
        <w:ind w:left="1440" w:hanging="144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Aanwezig:</w:t>
        <w:tab/>
      </w:r>
      <w:r w:rsidDel="00000000" w:rsidR="00000000" w:rsidRPr="00000000">
        <w:rPr>
          <w:rFonts w:ascii="Times New Roman" w:cs="Times New Roman" w:eastAsia="Times New Roman" w:hAnsi="Times New Roman"/>
          <w:rtl w:val="0"/>
        </w:rPr>
        <w:t xml:space="preserve">Thijs Veenema, Madeleine Veerbeek, Kim Veerkamp, Anne de Wit, Jeannet Vink (P), Annelotte Mulder (P), Inge van der Luijt (P), Bastiaan Westerhout (P). </w:t>
      </w:r>
    </w:p>
    <w:p w:rsidR="00000000" w:rsidDel="00000000" w:rsidP="00000000" w:rsidRDefault="00000000" w:rsidRPr="00000000" w14:paraId="00000008">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NB: Agendapunt 1 t/m 7 (19.30-20.00) vormen tevens de Algemene Leden Vergadering</w:t>
      </w:r>
    </w:p>
    <w:p w:rsidR="00000000" w:rsidDel="00000000" w:rsidP="00000000" w:rsidRDefault="00000000" w:rsidRPr="00000000" w14:paraId="0000000A">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(ALV) van de oudervereniging (OV) Klaverweide (waarvan de ouders in de MR het</w:t>
      </w:r>
    </w:p>
    <w:p w:rsidR="00000000" w:rsidDel="00000000" w:rsidP="00000000" w:rsidRDefault="00000000" w:rsidRPr="00000000" w14:paraId="0000000B">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bestuur vormen). Ouders kunnen zich van te voren hiervoor opgeven via de school en</w:t>
      </w:r>
    </w:p>
    <w:p w:rsidR="00000000" w:rsidDel="00000000" w:rsidP="00000000" w:rsidRDefault="00000000" w:rsidRPr="00000000" w14:paraId="0000000C">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 vergaderen. De vergadering is op school.</w:t>
      </w:r>
    </w:p>
    <w:p w:rsidR="00000000" w:rsidDel="00000000" w:rsidP="00000000" w:rsidRDefault="00000000" w:rsidRPr="00000000" w14:paraId="0000000D">
      <w:pPr>
        <w:spacing w:after="0" w:line="240" w:lineRule="auto"/>
        <w:ind w:left="6372"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p>
    <w:p w:rsidR="00000000" w:rsidDel="00000000" w:rsidP="00000000" w:rsidRDefault="00000000" w:rsidRPr="00000000" w14:paraId="0000000E">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ALV OV Klaverweide:</w:t>
      </w:r>
    </w:p>
    <w:p w:rsidR="00000000" w:rsidDel="00000000" w:rsidP="00000000" w:rsidRDefault="00000000" w:rsidRPr="00000000" w14:paraId="0000000F">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Opening &amp; vaststellen agenda </w:t>
        <w:tab/>
        <w:tab/>
        <w:tab/>
        <w:tab/>
        <w:tab/>
        <w:t xml:space="preserve">Besluit</w:t>
      </w:r>
    </w:p>
    <w:p w:rsidR="00000000" w:rsidDel="00000000" w:rsidP="00000000" w:rsidRDefault="00000000" w:rsidRPr="00000000" w14:paraId="00000010">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agenda is vastgesteld. Er is 1 ouder aanwezig voor de ALV vergadering.</w:t>
      </w:r>
    </w:p>
    <w:p w:rsidR="00000000" w:rsidDel="00000000" w:rsidP="00000000" w:rsidRDefault="00000000" w:rsidRPr="00000000" w14:paraId="00000012">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Wijziging ALV sequence (januari -&gt; Augustus)</w:t>
        <w:tab/>
        <w:tab/>
        <w:tab/>
        <w:t xml:space="preserve">Info</w:t>
      </w:r>
    </w:p>
    <w:p w:rsidR="00000000" w:rsidDel="00000000" w:rsidP="00000000" w:rsidRDefault="00000000" w:rsidRPr="00000000" w14:paraId="0000001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 kennisgeving. Dit heeft geen invloed op de begroting. </w:t>
      </w:r>
    </w:p>
    <w:p w:rsidR="00000000" w:rsidDel="00000000" w:rsidP="00000000" w:rsidRDefault="00000000" w:rsidRPr="00000000" w14:paraId="00000016">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Bespreken jaarverslag MR Klaverweide</w:t>
        <w:tab/>
        <w:tab/>
        <w:tab/>
        <w:tab/>
        <w:t xml:space="preserve">Besluit</w:t>
      </w:r>
    </w:p>
    <w:p w:rsidR="00000000" w:rsidDel="00000000" w:rsidP="00000000" w:rsidRDefault="00000000" w:rsidRPr="00000000" w14:paraId="00000018">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jaar wordt afgesloten met een tekort. Dit wordt gecompenseerd uit het eigen vermogen. </w:t>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kascommissie heeft inhoudelijk niets aan te merken. Zij heeft wel enkele procedurele adviezen uitgebracht. </w:t>
      </w:r>
    </w:p>
    <w:p w:rsidR="00000000" w:rsidDel="00000000" w:rsidP="00000000" w:rsidRDefault="00000000" w:rsidRPr="00000000" w14:paraId="0000001B">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Vaststellen jaarverslag MR (OV &amp; ALV)</w:t>
        <w:tab/>
        <w:tab/>
        <w:tab/>
        <w:tab/>
        <w:t xml:space="preserve">Besluit </w:t>
      </w:r>
      <w:r w:rsidDel="00000000" w:rsidR="00000000" w:rsidRPr="00000000">
        <w:rPr>
          <w:rtl w:val="0"/>
        </w:rPr>
      </w:r>
    </w:p>
    <w:p w:rsidR="00000000" w:rsidDel="00000000" w:rsidP="00000000" w:rsidRDefault="00000000" w:rsidRPr="00000000" w14:paraId="0000001D">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jaarverslag is vastgesteld. </w:t>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Toelichten begroting OV 2023-2024</w:t>
        <w:tab/>
        <w:tab/>
        <w:tab/>
        <w:tab/>
        <w:t xml:space="preserve">Info</w:t>
      </w:r>
    </w:p>
    <w:p w:rsidR="00000000" w:rsidDel="00000000" w:rsidP="00000000" w:rsidRDefault="00000000" w:rsidRPr="00000000" w14:paraId="00000021">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ouderbijdrage is vastgesteld. </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 begroting kloppend te maken, zal er moeten worden gesneden in de uitgaven van aankomend jaar. </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Binnen de begroting is dit slechts beperkt mogelijk. Snijden in de CM-kosten behoort tot de mogelijkheden.  </w:t>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Besluit: de CM gaat van €2800 naar €2000 per thema. Er mag met dit budget flexibel worden omgegaan (de ene keer meer, de andere keer minder). Per schooljaar is er €10.000 beschikbaar. </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Idee voor meer inkomsten vanuit ouder: traktatie afschaffen en donatie maken aan schoolkas.</w:t>
      </w:r>
    </w:p>
    <w:p w:rsidR="00000000" w:rsidDel="00000000" w:rsidP="00000000" w:rsidRDefault="00000000" w:rsidRPr="00000000" w14:paraId="00000029">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 licht de begroting toe. Er lijkt binnen de begroting van de OC weinig winst te behalen, het schaatsen zal voor komend jaar niet meer worden begroot, omdat hier geen gebruik van wordt gemaakt. De begroting wordt nog beperkt aangepast voor de sint activiteit vanwege het aantal leerlingen die hieraan meedoet</w:t>
      </w:r>
    </w:p>
    <w:p w:rsidR="00000000" w:rsidDel="00000000" w:rsidP="00000000" w:rsidRDefault="00000000" w:rsidRPr="00000000" w14:paraId="0000002B">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wordt voorgesteld om een sponsorloop te organiseren voor nieuwe schoolshirts. Dit is een onderwerp voor de leerlingenraad. </w:t>
      </w:r>
    </w:p>
    <w:p w:rsidR="00000000" w:rsidDel="00000000" w:rsidP="00000000" w:rsidRDefault="00000000" w:rsidRPr="00000000" w14:paraId="0000002D">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Vaststellen begroting OV 2023-2024 </w:t>
        <w:tab/>
        <w:tab/>
        <w:tab/>
        <w:tab/>
        <w:t xml:space="preserve">Besluit</w:t>
      </w:r>
    </w:p>
    <w:p w:rsidR="00000000" w:rsidDel="00000000" w:rsidP="00000000" w:rsidRDefault="00000000" w:rsidRPr="00000000" w14:paraId="0000002F">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Onder voorbehoud van bovengenoemde aanpassingen is de begroting vastgesteld. De aangepaste definitieve begroting wordt nog gedeeld in de volgende vergadering.</w:t>
      </w:r>
    </w:p>
    <w:p w:rsidR="00000000" w:rsidDel="00000000" w:rsidP="00000000" w:rsidRDefault="00000000" w:rsidRPr="00000000" w14:paraId="00000031">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Rondvraag aanwezige ouders</w:t>
        <w:tab/>
        <w:tab/>
        <w:tab/>
        <w:tab/>
        <w:tab/>
        <w:t xml:space="preserve">Info</w:t>
      </w:r>
    </w:p>
    <w:p w:rsidR="00000000" w:rsidDel="00000000" w:rsidP="00000000" w:rsidRDefault="00000000" w:rsidRPr="00000000" w14:paraId="00000033">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Geen bijzonderheden. </w:t>
      </w:r>
    </w:p>
    <w:p w:rsidR="00000000" w:rsidDel="00000000" w:rsidP="00000000" w:rsidRDefault="00000000" w:rsidRPr="00000000" w14:paraId="00000035">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37">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Vaststellen Notulen 19 juni 2023</w:t>
        <w:tab/>
        <w:tab/>
        <w:tab/>
        <w:tab/>
        <w:tab/>
        <w:t xml:space="preserve">Besluit</w:t>
        <w:tab/>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datum in het document staat fout en wordt aangepast. De notulen zijn vastgesteld. </w:t>
      </w:r>
    </w:p>
    <w:p w:rsidR="00000000" w:rsidDel="00000000" w:rsidP="00000000" w:rsidRDefault="00000000" w:rsidRPr="00000000" w14:paraId="0000003A">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Mededelingen </w:t>
        <w:tab/>
        <w:tab/>
        <w:tab/>
        <w:tab/>
        <w:tab/>
        <w:tab/>
        <w:tab/>
        <w:t xml:space="preserve">Info</w:t>
      </w:r>
      <w:r w:rsidDel="00000000" w:rsidR="00000000" w:rsidRPr="00000000">
        <w:rPr>
          <w:rtl w:val="0"/>
        </w:rPr>
      </w:r>
    </w:p>
    <w:p w:rsidR="00000000" w:rsidDel="00000000" w:rsidP="00000000" w:rsidRDefault="00000000" w:rsidRPr="00000000" w14:paraId="0000003C">
      <w:pPr>
        <w:spacing w:after="0" w:line="240" w:lineRule="auto"/>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numPr>
          <w:ilvl w:val="0"/>
          <w:numId w:val="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Inschrijving bij de KvK is geregeld. </w:t>
      </w:r>
      <w:r w:rsidDel="00000000" w:rsidR="00000000" w:rsidRPr="00000000">
        <w:rPr>
          <w:rtl w:val="0"/>
        </w:rPr>
      </w:r>
    </w:p>
    <w:p w:rsidR="00000000" w:rsidDel="00000000" w:rsidP="00000000" w:rsidRDefault="00000000" w:rsidRPr="00000000" w14:paraId="0000003E">
      <w:pPr>
        <w:numPr>
          <w:ilvl w:val="0"/>
          <w:numId w:val="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 volgt een cursus voor MR-leden op 5 oktober. </w:t>
      </w:r>
      <w:r w:rsidDel="00000000" w:rsidR="00000000" w:rsidRPr="00000000">
        <w:rPr>
          <w:rtl w:val="0"/>
        </w:rPr>
      </w:r>
    </w:p>
    <w:p w:rsidR="00000000" w:rsidDel="00000000" w:rsidP="00000000" w:rsidRDefault="00000000" w:rsidRPr="00000000" w14:paraId="0000003F">
      <w:pPr>
        <w:numPr>
          <w:ilvl w:val="0"/>
          <w:numId w:val="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Audit volgt dit schooljaar</w:t>
      </w:r>
      <w:r w:rsidDel="00000000" w:rsidR="00000000" w:rsidRPr="00000000">
        <w:rPr>
          <w:rtl w:val="0"/>
        </w:rPr>
      </w:r>
    </w:p>
    <w:p w:rsidR="00000000" w:rsidDel="00000000" w:rsidP="00000000" w:rsidRDefault="00000000" w:rsidRPr="00000000" w14:paraId="00000040">
      <w:pPr>
        <w:numPr>
          <w:ilvl w:val="0"/>
          <w:numId w:val="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 volgt binnenkort een webinar over de vrijwillige ouderbijdrage van de VOO. </w:t>
      </w:r>
      <w:r w:rsidDel="00000000" w:rsidR="00000000" w:rsidRPr="00000000">
        <w:rPr>
          <w:rtl w:val="0"/>
        </w:rPr>
      </w:r>
    </w:p>
    <w:p w:rsidR="00000000" w:rsidDel="00000000" w:rsidP="00000000" w:rsidRDefault="00000000" w:rsidRPr="00000000" w14:paraId="00000041">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Schoolreisje </w:t>
        <w:tab/>
        <w:tab/>
        <w:tab/>
        <w:tab/>
        <w:tab/>
        <w:tab/>
        <w:tab/>
        <w:t xml:space="preserve">Info/Besluit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aangepaste protocollen Schoolreisje en Kamp zijn tijdens de vergadering nog niet in het bezit van de MR. Olga zal deze alsnog mailen. De aanpassingen zijn wel besproken en goedgekeurd. </w:t>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Besluit voor het protocol kamp: een tekstuele aanpassing wordt doorgevoerd. Het gaat hierbij om zwaarwegende redenen om jongens en meisjes te mengen in de slaapzaal tijdens het kamp. </w:t>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Besluit voor het procotol schoolreisje: ieder jaar gaat er een groep met de bus en een groep met de auto. Het ene jaar groep 3 / 4, het andere jaar groep 5 / 6. De groepen 1 / 2 gaan met de auto.</w:t>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Beide protocollen worden aangepast en gemaild. </w:t>
      </w:r>
    </w:p>
    <w:p w:rsidR="00000000" w:rsidDel="00000000" w:rsidP="00000000" w:rsidRDefault="00000000" w:rsidRPr="00000000" w14:paraId="0000004B">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Declaratieproces</w:t>
        <w:tab/>
        <w:tab/>
        <w:tab/>
        <w:tab/>
        <w:tab/>
        <w:tab/>
        <w:tab/>
        <w:t xml:space="preserve">Besluit</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gaan het declareren van parkeerkosten niet actief stimuleren, maar er is een formulier ontwikkeld om het voor begeleiders makkelijker te maken. Dit is door leerkrachten toe te voegen via Parro. </w:t>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formulier kan vervolgens digitaal aangeleverd worden aan Rosalie. Olga vraagt haar dit aan te passen. Benzinekosten worden niet gedeclareerd. </w:t>
      </w:r>
    </w:p>
    <w:p w:rsidR="00000000" w:rsidDel="00000000" w:rsidP="00000000" w:rsidRDefault="00000000" w:rsidRPr="00000000" w14:paraId="00000050">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Taakverdeling P leden</w:t>
        <w:tab/>
        <w:tab/>
        <w:tab/>
        <w:tab/>
        <w:tab/>
        <w:tab/>
        <w:t xml:space="preserve">Besluit</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taakverdeling is ongewijzigd:</w:t>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Jaarverslag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Inge, Annelotte en Jeanet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Samenvatting MR terugkoppen en informatie ophalen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Notulist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Bastiaan</w:t>
            </w:r>
          </w:p>
        </w:tc>
      </w:tr>
    </w:tbl>
    <w:p w:rsidR="00000000" w:rsidDel="00000000" w:rsidP="00000000" w:rsidRDefault="00000000" w:rsidRPr="00000000" w14:paraId="0000005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Visie ouderbijdrage MR </w:t>
        <w:tab/>
        <w:tab/>
        <w:tab/>
        <w:tab/>
        <w:tab/>
        <w:tab/>
        <w:t xml:space="preserve">Info</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zal binnen de MR nagedacht worden over de schoolvisie op de ouderbijdrage. Dit zal op een later moment worden geagendeerd. </w:t>
      </w:r>
    </w:p>
    <w:p w:rsidR="00000000" w:rsidDel="00000000" w:rsidP="00000000" w:rsidRDefault="00000000" w:rsidRPr="00000000" w14:paraId="00000060">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Concept Begroting Klaverweide </w:t>
        <w:tab/>
        <w:tab/>
        <w:tab/>
        <w:tab/>
        <w:tab/>
        <w:t xml:space="preserve">IR</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Binnenkort zal de conceptbegroting worden opgemaakt. Er worden geen grote afwijkingen verwacht. Na publicatie van het concept zal deze zeer snel definitief gemaakt worden. Olga maakt met de penningmeester een afspraak om de conceptbegroting door te nemen.</w:t>
      </w:r>
    </w:p>
    <w:p w:rsidR="00000000" w:rsidDel="00000000" w:rsidP="00000000" w:rsidRDefault="00000000" w:rsidRPr="00000000" w14:paraId="0000006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Beleid overblijfgelden - Samenvatting </w:t>
        <w:tab/>
        <w:tab/>
        <w:tab/>
        <w:tab/>
        <w:t xml:space="preserve">Besluit</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Inge heeft een samenvatting geformuleerd, naar aanleiding van het besluit in de vorige bijeenkomst.</w:t>
      </w:r>
    </w:p>
    <w:p w:rsidR="00000000" w:rsidDel="00000000" w:rsidP="00000000" w:rsidRDefault="00000000" w:rsidRPr="00000000" w14:paraId="0000006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“Wanneer er niet genoeg PM-ers of ouders zijn voor de overblijf, worden teamleden van de Klaverweide ingezet. Ouders betalen wel voor de inzet van de teamleden, maar de teamleden ontvangen deze gelden niet. Het geld dat de leerkrachten door hun inzet tijdens de overblijf zouden verdienen, wordt opgespaard.</w:t>
      </w:r>
    </w:p>
    <w:p w:rsidR="00000000" w:rsidDel="00000000" w:rsidP="00000000" w:rsidRDefault="00000000" w:rsidRPr="00000000" w14:paraId="0000006B">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team heeft voorgesteld om het geld dat op deze manier door de teamleden wordt opgespaard, volledig ten gunste komt van het team. </w:t>
      </w:r>
    </w:p>
    <w:p w:rsidR="00000000" w:rsidDel="00000000" w:rsidP="00000000" w:rsidRDefault="00000000" w:rsidRPr="00000000" w14:paraId="0000006C">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team bepaalt jaarlijks in overleg met elkaar een gezamenlijk doel (product of activiteit) waar het geld aan zal worden besteed.”</w:t>
      </w:r>
    </w:p>
    <w:p w:rsidR="00000000" w:rsidDel="00000000" w:rsidP="00000000" w:rsidRDefault="00000000" w:rsidRPr="00000000" w14:paraId="000000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Rondvraag</w:t>
        <w:tab/>
        <w:tab/>
        <w:tab/>
        <w:tab/>
        <w:tab/>
        <w:tab/>
        <w:tab/>
        <w:tab/>
        <w:t xml:space="preserve">Info</w:t>
      </w:r>
    </w:p>
    <w:p w:rsidR="00000000" w:rsidDel="00000000" w:rsidP="00000000" w:rsidRDefault="00000000" w:rsidRPr="00000000" w14:paraId="00000070">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Geen punten voor de rondvraag.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tab/>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r w:rsidDel="00000000" w:rsidR="00000000" w:rsidRPr="00000000">
        <w:rPr>
          <w:rtl w:val="0"/>
        </w:rPr>
      </w:r>
    </w:p>
    <w:tbl>
      <w:tblPr>
        <w:tblStyle w:val="Table2"/>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do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met cultuurcoördinator over aanpassing budget culturele middag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Aanvullen protocollen schoolkamp en schoolreisje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Olga/commissie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Aanpassen formulier declaratie parkeerkosten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Olga en Rosalie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Maken afspraak meekijken conceptbegroting Klaverweide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Olga en Madeleine</w:t>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8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B744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D8eCczO8dQ/FNY97QxzMtBRSig==">AMUW2mXShKZ108QH7f6ngY3u9mnNY2+IuZkMHvqoZYsuCHwNdz2zmhSrEMhsIoZz4Oe4YFEt8oVYCBwVGuopEBwuTJ+L5unXSjKKqjrfLXHKWM4NKGA7tdo=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